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AE" w:rsidRDefault="00246BAE" w:rsidP="00246BAE">
      <w:pPr>
        <w:pStyle w:val="1"/>
        <w:spacing w:after="120"/>
        <w:jc w:val="center"/>
        <w:rPr>
          <w:b/>
          <w:bCs/>
        </w:rPr>
      </w:pPr>
      <w:bookmarkStart w:id="0" w:name="bookmark0"/>
      <w:r>
        <w:rPr>
          <w:b/>
          <w:bCs/>
        </w:rPr>
        <w:t>Детям о тонком льде</w:t>
      </w:r>
      <w:bookmarkEnd w:id="0"/>
    </w:p>
    <w:p w:rsidR="00246BAE" w:rsidRDefault="00246BAE" w:rsidP="00246BAE">
      <w:pPr>
        <w:pStyle w:val="1"/>
        <w:spacing w:after="120"/>
        <w:ind w:firstLine="708"/>
        <w:jc w:val="both"/>
      </w:pPr>
      <w:r>
        <w:t>С наступлением весны необходимо помнить, что солнце и туман задолго до вскрытия водоемов делают его пористым, рыхлым, хотя внешне он и выглядит крепким. Такой лед опасен, он не способен выдержать вес человека. Поэтому не следует забывать, что:</w:t>
      </w:r>
    </w:p>
    <w:p w:rsidR="00246BAE" w:rsidRDefault="00246BAE" w:rsidP="00246BAE">
      <w:pPr>
        <w:pStyle w:val="1"/>
        <w:numPr>
          <w:ilvl w:val="0"/>
          <w:numId w:val="1"/>
        </w:numPr>
        <w:tabs>
          <w:tab w:val="left" w:pos="1424"/>
        </w:tabs>
        <w:spacing w:line="396" w:lineRule="auto"/>
        <w:ind w:left="1080"/>
        <w:jc w:val="both"/>
      </w:pPr>
      <w:bookmarkStart w:id="1" w:name="bookmark1"/>
      <w:bookmarkEnd w:id="1"/>
      <w:r>
        <w:t>на весеннем льду легко провалиться;</w:t>
      </w:r>
    </w:p>
    <w:p w:rsidR="00246BAE" w:rsidRDefault="00246BAE" w:rsidP="00246BAE">
      <w:pPr>
        <w:pStyle w:val="1"/>
        <w:numPr>
          <w:ilvl w:val="0"/>
          <w:numId w:val="1"/>
        </w:numPr>
        <w:tabs>
          <w:tab w:val="left" w:pos="1424"/>
        </w:tabs>
        <w:spacing w:line="396" w:lineRule="auto"/>
        <w:ind w:left="1080"/>
        <w:jc w:val="both"/>
      </w:pPr>
      <w:bookmarkStart w:id="2" w:name="bookmark2"/>
      <w:bookmarkEnd w:id="2"/>
      <w:r>
        <w:t>у берегов лед тоньше;</w:t>
      </w:r>
    </w:p>
    <w:p w:rsidR="00246BAE" w:rsidRDefault="00246BAE" w:rsidP="00246BAE">
      <w:pPr>
        <w:pStyle w:val="1"/>
        <w:numPr>
          <w:ilvl w:val="0"/>
          <w:numId w:val="1"/>
        </w:numPr>
        <w:tabs>
          <w:tab w:val="left" w:pos="1424"/>
        </w:tabs>
        <w:spacing w:after="120" w:line="396" w:lineRule="auto"/>
        <w:ind w:left="1077"/>
        <w:jc w:val="both"/>
      </w:pPr>
      <w:bookmarkStart w:id="3" w:name="bookmark3"/>
      <w:bookmarkEnd w:id="3"/>
      <w:r>
        <w:t>весенний лед, покрытый снегом, быстро превращается в рыхлую массу.</w:t>
      </w:r>
    </w:p>
    <w:p w:rsidR="00246BAE" w:rsidRDefault="00246BAE" w:rsidP="00246BAE">
      <w:pPr>
        <w:pStyle w:val="1"/>
        <w:spacing w:after="120"/>
        <w:jc w:val="center"/>
      </w:pPr>
      <w:r>
        <w:rPr>
          <w:b/>
          <w:bCs/>
          <w:color w:val="C00000"/>
        </w:rPr>
        <w:t>ДЕТИ!</w:t>
      </w:r>
    </w:p>
    <w:p w:rsidR="00246BAE" w:rsidRDefault="00246BAE" w:rsidP="00246BAE">
      <w:pPr>
        <w:pStyle w:val="1"/>
        <w:ind w:left="4460" w:hanging="3660"/>
        <w:jc w:val="center"/>
        <w:rPr>
          <w:b/>
          <w:bCs/>
          <w:i/>
          <w:iCs/>
        </w:rPr>
      </w:pPr>
      <w:r w:rsidRPr="00A04D7E">
        <w:rPr>
          <w:b/>
          <w:bCs/>
          <w:i/>
          <w:iCs/>
          <w:caps/>
        </w:rPr>
        <w:t>Находиться на реках, озерах и других водоемах</w:t>
      </w:r>
    </w:p>
    <w:p w:rsidR="00246BAE" w:rsidRDefault="00246BAE" w:rsidP="00246BAE">
      <w:pPr>
        <w:pStyle w:val="1"/>
        <w:spacing w:after="320"/>
        <w:jc w:val="center"/>
      </w:pPr>
      <w:r>
        <w:rPr>
          <w:b/>
          <w:bCs/>
          <w:i/>
          <w:iCs/>
        </w:rPr>
        <w:t>БЕЗ ВЗРОСЛЫХ НЕДОПУСТИМО!!!</w:t>
      </w:r>
    </w:p>
    <w:p w:rsidR="00246BAE" w:rsidRDefault="00246BAE" w:rsidP="00246BAE">
      <w:pPr>
        <w:pStyle w:val="1"/>
        <w:numPr>
          <w:ilvl w:val="0"/>
          <w:numId w:val="2"/>
        </w:numPr>
        <w:ind w:left="567" w:right="133"/>
        <w:jc w:val="both"/>
      </w:pPr>
      <w:r w:rsidRPr="00544C84">
        <w:t xml:space="preserve">Не выходите на </w:t>
      </w:r>
      <w:r>
        <w:t xml:space="preserve">тонкий </w:t>
      </w:r>
      <w:r w:rsidRPr="00544C84">
        <w:t>лед</w:t>
      </w:r>
      <w:r>
        <w:t>.</w:t>
      </w:r>
      <w:r w:rsidRPr="00544C84">
        <w:t xml:space="preserve"> Помните прочный лед - прозрачный с зеленоватым или синеватым оттенком</w:t>
      </w:r>
      <w:r>
        <w:t>, прочность белого льда в 2 раза меньше, серый и матово-белый или с желтоватым оттенком не надежен</w:t>
      </w:r>
      <w:r w:rsidRPr="00544C84">
        <w:t>.</w:t>
      </w:r>
    </w:p>
    <w:p w:rsidR="00246BAE" w:rsidRDefault="00246BAE" w:rsidP="00246BAE">
      <w:pPr>
        <w:pStyle w:val="1"/>
        <w:numPr>
          <w:ilvl w:val="0"/>
          <w:numId w:val="2"/>
        </w:numPr>
        <w:ind w:left="567" w:right="133"/>
        <w:jc w:val="both"/>
      </w:pPr>
      <w:r w:rsidRPr="00A52449">
        <w:t xml:space="preserve">Лед более тонок на течении, на глубоких и открытых для ветра местах, у болотистых берегов, в местах выхода подводных ключей, под мостами, </w:t>
      </w:r>
      <w:r>
        <w:t>в</w:t>
      </w:r>
      <w:r w:rsidRPr="00A52449">
        <w:t>близи ме</w:t>
      </w:r>
      <w:proofErr w:type="gramStart"/>
      <w:r w:rsidRPr="00A52449">
        <w:t>ст сбр</w:t>
      </w:r>
      <w:proofErr w:type="gramEnd"/>
      <w:r w:rsidRPr="00A52449">
        <w:t>оса в водоемы теплых и горячих вод промышленных и коммунальных предприятий</w:t>
      </w:r>
      <w:r>
        <w:t>, в</w:t>
      </w:r>
      <w:r w:rsidRPr="00A52449">
        <w:t xml:space="preserve"> местах, где растут водные растения</w:t>
      </w:r>
      <w:r>
        <w:t>. Остерегайтесь мест, где лед покрыт снегом.</w:t>
      </w:r>
    </w:p>
    <w:p w:rsidR="00246BAE" w:rsidRDefault="00246BAE" w:rsidP="00246BAE">
      <w:pPr>
        <w:pStyle w:val="1"/>
        <w:numPr>
          <w:ilvl w:val="0"/>
          <w:numId w:val="2"/>
        </w:numPr>
        <w:ind w:left="567" w:right="133"/>
        <w:jc w:val="both"/>
      </w:pPr>
      <w:r w:rsidRPr="00A04D7E">
        <w:t>Переходить водоем нужно в местах, где оборудованы специальные ледовые переправы</w:t>
      </w:r>
      <w:r>
        <w:t xml:space="preserve">. </w:t>
      </w:r>
    </w:p>
    <w:p w:rsidR="00246BAE" w:rsidRDefault="00246BAE" w:rsidP="00246BAE">
      <w:pPr>
        <w:pStyle w:val="1"/>
        <w:numPr>
          <w:ilvl w:val="0"/>
          <w:numId w:val="2"/>
        </w:numPr>
        <w:ind w:left="567" w:right="133"/>
        <w:jc w:val="both"/>
      </w:pPr>
      <w:r w:rsidRPr="00E632B3">
        <w:t xml:space="preserve">При вынужденном переходе водоема </w:t>
      </w:r>
      <w:r>
        <w:t xml:space="preserve">в необорудованном месте </w:t>
      </w:r>
      <w:r w:rsidRPr="00E632B3">
        <w:t>безопаснее всего придерживаться проторенных троп или идти по уже проложенной лыжне.</w:t>
      </w:r>
    </w:p>
    <w:p w:rsidR="00246BAE" w:rsidRDefault="00246BAE" w:rsidP="00246BAE">
      <w:pPr>
        <w:pStyle w:val="1"/>
        <w:numPr>
          <w:ilvl w:val="0"/>
          <w:numId w:val="2"/>
        </w:numPr>
        <w:ind w:left="567" w:right="133"/>
        <w:jc w:val="both"/>
      </w:pPr>
      <w:r w:rsidRPr="00A04D7E">
        <w:t>Не спускайся на лед в незнакомых местах – особенно с обрывов</w:t>
      </w:r>
      <w:r>
        <w:t>.</w:t>
      </w:r>
    </w:p>
    <w:p w:rsidR="00246BAE" w:rsidRDefault="00246BAE" w:rsidP="00246BAE">
      <w:pPr>
        <w:pStyle w:val="1"/>
        <w:numPr>
          <w:ilvl w:val="0"/>
          <w:numId w:val="2"/>
        </w:numPr>
        <w:ind w:left="567" w:right="133"/>
        <w:jc w:val="both"/>
      </w:pPr>
      <w:r>
        <w:t>Не выходите на лед в темное время суток.</w:t>
      </w:r>
    </w:p>
    <w:p w:rsidR="00246BAE" w:rsidRDefault="00246BAE" w:rsidP="00246BAE">
      <w:pPr>
        <w:pStyle w:val="1"/>
        <w:numPr>
          <w:ilvl w:val="0"/>
          <w:numId w:val="2"/>
        </w:numPr>
        <w:ind w:left="567" w:right="133"/>
        <w:jc w:val="both"/>
      </w:pPr>
      <w:r>
        <w:t>Не скатывайтесь на лед с обрывистых берегов.</w:t>
      </w:r>
    </w:p>
    <w:p w:rsidR="00246BAE" w:rsidRPr="00332D44" w:rsidRDefault="00246BAE" w:rsidP="00246BAE">
      <w:pPr>
        <w:pStyle w:val="1"/>
        <w:numPr>
          <w:ilvl w:val="0"/>
          <w:numId w:val="2"/>
        </w:numPr>
        <w:ind w:left="567" w:right="133"/>
        <w:jc w:val="both"/>
      </w:pPr>
      <w:r>
        <w:rPr>
          <w:color w:val="000033"/>
        </w:rPr>
        <w:t>Не стойте на обрывистых и подмытых берегах - они могут обвалиться.</w:t>
      </w:r>
    </w:p>
    <w:p w:rsidR="00246BAE" w:rsidRDefault="00246BAE" w:rsidP="00246BAE">
      <w:pPr>
        <w:pStyle w:val="1"/>
        <w:numPr>
          <w:ilvl w:val="0"/>
          <w:numId w:val="2"/>
        </w:numPr>
        <w:ind w:left="567" w:right="133"/>
        <w:jc w:val="both"/>
      </w:pPr>
      <w:r w:rsidRPr="00332D44">
        <w:t>Нельзя проверять прочность льда ударом ноги. Если после первого сильного удара палкой услышите потрескивание льда, увидите появление трещины или покажется хоть немного воды, тогда немедленно вернитесь тем же маршрутом к берегу, скользящими шагами, не отрывая ног ото льда и расставив их на ширину плеч.</w:t>
      </w:r>
    </w:p>
    <w:p w:rsidR="00246BAE" w:rsidRDefault="00246BAE" w:rsidP="00246BAE">
      <w:pPr>
        <w:pStyle w:val="1"/>
        <w:numPr>
          <w:ilvl w:val="0"/>
          <w:numId w:val="2"/>
        </w:numPr>
        <w:ind w:left="567" w:right="133"/>
        <w:jc w:val="both"/>
      </w:pPr>
      <w:r>
        <w:rPr>
          <w:color w:val="000033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246BAE" w:rsidRDefault="00246BAE" w:rsidP="00246BAE">
      <w:pPr>
        <w:pStyle w:val="1"/>
        <w:jc w:val="center"/>
        <w:rPr>
          <w:b/>
          <w:bCs/>
          <w:color w:val="C00000"/>
        </w:rPr>
      </w:pPr>
    </w:p>
    <w:p w:rsidR="00246BAE" w:rsidRDefault="00246BAE" w:rsidP="00246BAE">
      <w:pPr>
        <w:pStyle w:val="1"/>
        <w:jc w:val="center"/>
      </w:pPr>
      <w:r>
        <w:rPr>
          <w:b/>
          <w:bCs/>
          <w:color w:val="C00000"/>
        </w:rPr>
        <w:t>Дети, будьте осторожны, не подвергайте свою жизнь опасности!</w:t>
      </w:r>
    </w:p>
    <w:p w:rsidR="00246BAE" w:rsidRDefault="00246BAE" w:rsidP="00246BAE">
      <w:pPr>
        <w:pStyle w:val="1"/>
        <w:spacing w:after="620"/>
        <w:jc w:val="center"/>
      </w:pPr>
      <w:r>
        <w:rPr>
          <w:b/>
          <w:bCs/>
          <w:color w:val="C00000"/>
        </w:rPr>
        <w:t>Соблюдайте правила поведения на водоемах во время таяния льда.</w:t>
      </w:r>
    </w:p>
    <w:p w:rsidR="008C05E8" w:rsidRDefault="008C05E8">
      <w:bookmarkStart w:id="4" w:name="_GoBack"/>
      <w:bookmarkEnd w:id="4"/>
    </w:p>
    <w:sectPr w:rsidR="008C05E8" w:rsidSect="00C72593">
      <w:pgSz w:w="11900" w:h="16840" w:code="9"/>
      <w:pgMar w:top="851" w:right="851" w:bottom="851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47B"/>
    <w:multiLevelType w:val="hybridMultilevel"/>
    <w:tmpl w:val="C4B61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821B2"/>
    <w:multiLevelType w:val="multilevel"/>
    <w:tmpl w:val="E2F0B01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520"/>
    <w:rsid w:val="00246BAE"/>
    <w:rsid w:val="008C05E8"/>
    <w:rsid w:val="00B74631"/>
    <w:rsid w:val="00C061C8"/>
    <w:rsid w:val="00F5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6BA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46B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6BA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46B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2</cp:revision>
  <dcterms:created xsi:type="dcterms:W3CDTF">2021-03-29T10:03:00Z</dcterms:created>
  <dcterms:modified xsi:type="dcterms:W3CDTF">2021-03-29T10:03:00Z</dcterms:modified>
</cp:coreProperties>
</file>