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62" w:rsidRPr="00000462" w:rsidRDefault="00000462" w:rsidP="0000046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00462">
        <w:rPr>
          <w:rFonts w:ascii="Helvetica Neue" w:eastAsia="Times New Roman" w:hAnsi="Helvetica Neue" w:cs="Calibri"/>
          <w:b/>
          <w:bCs/>
          <w:color w:val="E31E27"/>
          <w:sz w:val="32"/>
        </w:rPr>
        <w:t>О важности применения детских удерживающих устройств</w:t>
      </w:r>
    </w:p>
    <w:p w:rsidR="00000462" w:rsidRPr="00000462" w:rsidRDefault="00000462" w:rsidP="0000046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b/>
          <w:bCs/>
          <w:color w:val="1C1C1C"/>
          <w:sz w:val="28"/>
        </w:rPr>
        <w:t>Уважаемые родители!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</w:t>
      </w:r>
      <w:r w:rsidRPr="00000462">
        <w:rPr>
          <w:rFonts w:ascii="Quattrocento Sans" w:eastAsia="Times New Roman" w:hAnsi="Quattrocento Sans" w:cs="Calibri"/>
          <w:b/>
          <w:bCs/>
          <w:color w:val="1C1C1C"/>
          <w:sz w:val="28"/>
          <w:u w:val="single"/>
        </w:rPr>
        <w:t>беспрекословно соблюдайте правила перевозки детей в автомобиле!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Начнем с правовой стороны. Согласно Правилам Дорожного Движения, а именно пункту</w:t>
      </w:r>
      <w:hyperlink r:id="rId5" w:history="1">
        <w:r w:rsidRPr="00000462">
          <w:rPr>
            <w:rFonts w:ascii="Quattrocento Sans" w:eastAsia="Times New Roman" w:hAnsi="Quattrocento Sans" w:cs="Calibri"/>
            <w:b/>
            <w:bCs/>
            <w:color w:val="0000FF"/>
            <w:sz w:val="28"/>
            <w:u w:val="single"/>
          </w:rPr>
          <w:t>22.9</w:t>
        </w:r>
      </w:hyperlink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000462">
        <w:rPr>
          <w:rFonts w:ascii="Quattrocento Sans" w:eastAsia="Times New Roman" w:hAnsi="Quattrocento Sans" w:cs="Calibri"/>
          <w:color w:val="1C1C1C"/>
          <w:sz w:val="28"/>
        </w:rP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 Это детские кресла, которые продаются практически в каждом </w:t>
      </w:r>
      <w:proofErr w:type="spellStart"/>
      <w:r w:rsidRPr="00000462">
        <w:rPr>
          <w:rFonts w:ascii="Quattrocento Sans" w:eastAsia="Times New Roman" w:hAnsi="Quattrocento Sans" w:cs="Calibri"/>
          <w:color w:val="1C1C1C"/>
          <w:sz w:val="28"/>
        </w:rPr>
        <w:t>автомагазине</w:t>
      </w:r>
      <w:proofErr w:type="spellEnd"/>
      <w:r w:rsidRPr="00000462">
        <w:rPr>
          <w:rFonts w:ascii="Quattrocento Sans" w:eastAsia="Times New Roman" w:hAnsi="Quattrocento Sans" w:cs="Calibri"/>
          <w:color w:val="1C1C1C"/>
          <w:sz w:val="28"/>
        </w:rPr>
        <w:t>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000462">
        <w:rPr>
          <w:rFonts w:ascii="Quattrocento Sans" w:eastAsia="Times New Roman" w:hAnsi="Quattrocento Sans" w:cs="Calibri"/>
          <w:color w:val="1C1C1C"/>
          <w:sz w:val="28"/>
        </w:rPr>
        <w:t>дело</w:t>
      </w:r>
      <w:proofErr w:type="gramEnd"/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 и они сами в праве решать как им поступить. Но статистика говорит об </w:t>
      </w:r>
      <w:proofErr w:type="gramStart"/>
      <w:r w:rsidRPr="00000462">
        <w:rPr>
          <w:rFonts w:ascii="Quattrocento Sans" w:eastAsia="Times New Roman" w:hAnsi="Quattrocento Sans" w:cs="Calibri"/>
          <w:color w:val="1C1C1C"/>
          <w:sz w:val="28"/>
        </w:rPr>
        <w:t>обратном</w:t>
      </w:r>
      <w:proofErr w:type="gramEnd"/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.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Pr="00000462">
        <w:rPr>
          <w:rFonts w:ascii="Quattrocento Sans" w:eastAsia="Times New Roman" w:hAnsi="Quattrocento Sans" w:cs="Calibri"/>
          <w:color w:val="1C1C1C"/>
          <w:sz w:val="28"/>
        </w:rPr>
        <w:t>автокресло</w:t>
      </w:r>
      <w:proofErr w:type="spellEnd"/>
      <w:r w:rsidRPr="00000462">
        <w:rPr>
          <w:rFonts w:ascii="Quattrocento Sans" w:eastAsia="Times New Roman" w:hAnsi="Quattrocento Sans" w:cs="Calibri"/>
          <w:color w:val="1C1C1C"/>
          <w:sz w:val="28"/>
        </w:rPr>
        <w:t>? Конечно это не панацея от всех случаев, но шансы получения увечий резко снижаются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6"/>
        <w:gridCol w:w="2694"/>
        <w:gridCol w:w="2784"/>
      </w:tblGrid>
      <w:tr w:rsidR="00000462" w:rsidRPr="00000462" w:rsidTr="00000462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</w:rPr>
              <w:t>Группа кресел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</w:rPr>
              <w:t>Вес ребенка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</w:rPr>
              <w:t>Возраст ребенка</w:t>
            </w:r>
            <w:r w:rsidRPr="00000462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  <w:szCs w:val="28"/>
              </w:rPr>
              <w:br/>
            </w:r>
            <w:r w:rsidRPr="00000462">
              <w:rPr>
                <w:rFonts w:ascii="Quattrocento Sans" w:eastAsia="Times New Roman" w:hAnsi="Quattrocento Sans" w:cs="Calibri"/>
                <w:b/>
                <w:bCs/>
                <w:color w:val="1C1C1C"/>
                <w:sz w:val="28"/>
              </w:rPr>
              <w:t>(примерно)</w:t>
            </w:r>
          </w:p>
        </w:tc>
      </w:tr>
      <w:tr w:rsidR="00000462" w:rsidRPr="00000462" w:rsidTr="00000462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0—10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0—1 год</w:t>
            </w:r>
          </w:p>
        </w:tc>
      </w:tr>
      <w:tr w:rsidR="00000462" w:rsidRPr="00000462" w:rsidTr="00000462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0+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0—13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0—1,5 лет</w:t>
            </w:r>
          </w:p>
        </w:tc>
      </w:tr>
      <w:tr w:rsidR="00000462" w:rsidRPr="00000462" w:rsidTr="00000462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9—18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1—4 лет</w:t>
            </w:r>
          </w:p>
        </w:tc>
      </w:tr>
      <w:tr w:rsidR="00000462" w:rsidRPr="00000462" w:rsidTr="00000462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15—25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3—7 лет</w:t>
            </w:r>
          </w:p>
        </w:tc>
      </w:tr>
      <w:tr w:rsidR="00000462" w:rsidRPr="00000462" w:rsidTr="00000462"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22—36 кг.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462" w:rsidRPr="00000462" w:rsidRDefault="00000462" w:rsidP="0000046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0462">
              <w:rPr>
                <w:rFonts w:ascii="Quattrocento Sans" w:eastAsia="Times New Roman" w:hAnsi="Quattrocento Sans" w:cs="Calibri"/>
                <w:color w:val="1C1C1C"/>
                <w:sz w:val="28"/>
              </w:rPr>
              <w:t>6—10 лет</w:t>
            </w:r>
          </w:p>
        </w:tc>
      </w:tr>
    </w:tbl>
    <w:p w:rsidR="00000462" w:rsidRPr="00000462" w:rsidRDefault="00000462" w:rsidP="0000046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 </w:t>
      </w:r>
    </w:p>
    <w:p w:rsidR="00000462" w:rsidRPr="00000462" w:rsidRDefault="00000462" w:rsidP="0000046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 </w:t>
      </w:r>
    </w:p>
    <w:p w:rsidR="00000462" w:rsidRPr="00000462" w:rsidRDefault="00000462" w:rsidP="0000046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 </w:t>
      </w:r>
    </w:p>
    <w:p w:rsidR="00000462" w:rsidRPr="00000462" w:rsidRDefault="00000462" w:rsidP="0000046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 </w:t>
      </w:r>
    </w:p>
    <w:p w:rsidR="00000462" w:rsidRPr="00000462" w:rsidRDefault="00000462" w:rsidP="0000046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 </w:t>
      </w:r>
    </w:p>
    <w:p w:rsidR="00000462" w:rsidRPr="00000462" w:rsidRDefault="00000462" w:rsidP="0000046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 </w:t>
      </w:r>
    </w:p>
    <w:p w:rsidR="00000462" w:rsidRPr="00000462" w:rsidRDefault="00000462" w:rsidP="0000046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 </w:t>
      </w:r>
    </w:p>
    <w:p w:rsidR="00000462" w:rsidRPr="00000462" w:rsidRDefault="00000462" w:rsidP="0000046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 </w:t>
      </w:r>
    </w:p>
    <w:p w:rsidR="00000462" w:rsidRPr="00000462" w:rsidRDefault="00000462" w:rsidP="0000046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u w:val="single"/>
        </w:rPr>
        <w:t>Три смертельно опасных для вашего ребёнка места в машине</w:t>
      </w:r>
    </w:p>
    <w:p w:rsidR="00000462" w:rsidRPr="00000462" w:rsidRDefault="00000462" w:rsidP="00000462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lastRenderedPageBreak/>
        <w:t>Переднее сидение.</w:t>
      </w:r>
    </w:p>
    <w:p w:rsidR="00000462" w:rsidRPr="00000462" w:rsidRDefault="00000462" w:rsidP="00000462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На заднем сидении, не </w:t>
      </w:r>
      <w:proofErr w:type="gramStart"/>
      <w:r w:rsidRPr="00000462">
        <w:rPr>
          <w:rFonts w:ascii="Quattrocento Sans" w:eastAsia="Times New Roman" w:hAnsi="Quattrocento Sans" w:cs="Calibri"/>
          <w:color w:val="1C1C1C"/>
          <w:sz w:val="28"/>
        </w:rPr>
        <w:t>пристёгнутый</w:t>
      </w:r>
      <w:proofErr w:type="gramEnd"/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 ремнём безопасности.</w:t>
      </w:r>
    </w:p>
    <w:p w:rsidR="00000462" w:rsidRPr="00000462" w:rsidRDefault="00000462" w:rsidP="00000462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Если ребёнок сидит на заднем сидении </w:t>
      </w:r>
      <w:proofErr w:type="gramStart"/>
      <w:r w:rsidRPr="00000462">
        <w:rPr>
          <w:rFonts w:ascii="Quattrocento Sans" w:eastAsia="Times New Roman" w:hAnsi="Quattrocento Sans" w:cs="Calibri"/>
          <w:color w:val="1C1C1C"/>
          <w:sz w:val="28"/>
        </w:rPr>
        <w:t>автомобиля</w:t>
      </w:r>
      <w:proofErr w:type="gramEnd"/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 и пристёгнут ремнём безопасности, а рядом с ним взрослый не пристёгнут, то при аварии взрослый может придавить малыша.</w:t>
      </w:r>
    </w:p>
    <w:p w:rsidR="00000462" w:rsidRPr="00000462" w:rsidRDefault="00000462" w:rsidP="0000046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000462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u w:val="single"/>
        </w:rPr>
        <w:t>Автокресло</w:t>
      </w:r>
      <w:proofErr w:type="spellEnd"/>
      <w:r w:rsidRPr="00000462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u w:val="single"/>
        </w:rPr>
        <w:t> – единственное безопасное для ребенка место</w:t>
      </w:r>
    </w:p>
    <w:p w:rsidR="00000462" w:rsidRPr="00000462" w:rsidRDefault="00000462" w:rsidP="0000046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  <w:u w:val="single"/>
        </w:rPr>
        <w:t>в автомобиле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000462">
        <w:rPr>
          <w:rFonts w:ascii="Quattrocento Sans" w:eastAsia="Times New Roman" w:hAnsi="Quattrocento Sans" w:cs="Calibri"/>
          <w:i/>
          <w:iCs/>
          <w:color w:val="1C1C1C"/>
          <w:sz w:val="28"/>
        </w:rPr>
        <w:t>Автокресло</w:t>
      </w:r>
      <w:proofErr w:type="spellEnd"/>
      <w:r w:rsidRPr="00000462">
        <w:rPr>
          <w:rFonts w:ascii="Quattrocento Sans" w:eastAsia="Times New Roman" w:hAnsi="Quattrocento Sans" w:cs="Calibri"/>
          <w:i/>
          <w:iCs/>
          <w:color w:val="1C1C1C"/>
          <w:sz w:val="28"/>
        </w:rPr>
        <w:t>: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 w:rsidRPr="00000462">
        <w:rPr>
          <w:rFonts w:ascii="Quattrocento Sans" w:eastAsia="Times New Roman" w:hAnsi="Quattrocento Sans" w:cs="Calibri"/>
          <w:color w:val="1C1C1C"/>
          <w:sz w:val="28"/>
        </w:rPr>
        <w:t>автокресел</w:t>
      </w:r>
      <w:proofErr w:type="spellEnd"/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</w:t>
      </w:r>
      <w:proofErr w:type="spellStart"/>
      <w:r w:rsidRPr="00000462">
        <w:rPr>
          <w:rFonts w:ascii="Quattrocento Sans" w:eastAsia="Times New Roman" w:hAnsi="Quattrocento Sans" w:cs="Calibri"/>
          <w:color w:val="1C1C1C"/>
          <w:sz w:val="28"/>
        </w:rPr>
        <w:t>автокресла</w:t>
      </w:r>
      <w:proofErr w:type="spellEnd"/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000462">
        <w:rPr>
          <w:rFonts w:ascii="Quattrocento Sans" w:eastAsia="Times New Roman" w:hAnsi="Quattrocento Sans" w:cs="Calibri"/>
          <w:color w:val="1C1C1C"/>
          <w:sz w:val="28"/>
        </w:rPr>
        <w:t>автокресла</w:t>
      </w:r>
      <w:proofErr w:type="spellEnd"/>
      <w:r w:rsidRPr="00000462">
        <w:rPr>
          <w:rFonts w:ascii="Quattrocento Sans" w:eastAsia="Times New Roman" w:hAnsi="Quattrocento Sans" w:cs="Calibri"/>
          <w:color w:val="1C1C1C"/>
          <w:sz w:val="28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 xml:space="preserve">Детское автомобильное кресло должно быть удобным для малыша. Существует несколько типов </w:t>
      </w:r>
      <w:proofErr w:type="spellStart"/>
      <w:r w:rsidRPr="00000462">
        <w:rPr>
          <w:rFonts w:ascii="Quattrocento Sans" w:eastAsia="Times New Roman" w:hAnsi="Quattrocento Sans" w:cs="Calibri"/>
          <w:color w:val="1C1C1C"/>
          <w:sz w:val="28"/>
        </w:rPr>
        <w:t>автокресел</w:t>
      </w:r>
      <w:proofErr w:type="spellEnd"/>
      <w:r w:rsidRPr="00000462">
        <w:rPr>
          <w:rFonts w:ascii="Quattrocento Sans" w:eastAsia="Times New Roman" w:hAnsi="Quattrocento Sans" w:cs="Calibri"/>
          <w:color w:val="1C1C1C"/>
          <w:sz w:val="28"/>
        </w:rPr>
        <w:t>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Бустер как иное средство можно использовать только на заднем сиденье автомобиля и только при условии, что рост ребенка составляет не менее 140 см, а вес от 25 кг. На переднем сиденье бустер должен использоваться в сочетании с "направляющей лямкой" для штатного ремня безопасности. Только в комплекте они образуют детское удерживающее устройство. </w:t>
      </w:r>
      <w:r w:rsidRPr="00000462">
        <w:rPr>
          <w:rFonts w:ascii="Quattrocento Sans" w:eastAsia="Times New Roman" w:hAnsi="Quattrocento Sans" w:cs="Calibri"/>
          <w:b/>
          <w:bCs/>
          <w:color w:val="1C1C1C"/>
          <w:sz w:val="28"/>
        </w:rPr>
        <w:t>Без "направляющей лямки" перевозка детей в бустере на переднем сиденье запрещена.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b/>
          <w:bCs/>
          <w:color w:val="1C1C1C"/>
          <w:sz w:val="28"/>
        </w:rPr>
        <w:t> «Почему не мамины руки?»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lastRenderedPageBreak/>
        <w:t>Многие матери считают, что ребенок будет чувствовать себя безопасно на руках матери или в специальной корзине. Но они сильно заблуждаются. Испытания доказали, что если автомобиль на скорости 48 км/ч столкнется со стоящим автомобилем, то в момент удара, под воздействием силы инерции, масса тела любого предмета, находящегося в данный момент в машине, увеличивается более чем в 30 раз! То есть при таком столкновении ребенок массой 30 кг превращается в снаряд весом в тонну, а взрослый человек – 2,5 тонны. Если взрослый в такой ситуации не будет пристегнут, то силой своего тела раздавит ребенка. Если взрослый будет пристегнут, то не раздавит, но все равно не сможет удержать ребенка в своих руках. Нельзя также пристегивать одним ремнем тело взрослого и ребенка по той же причине, так как взрослый его раздавит.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Кроме того, родителям нужно придерживаться ещё нескольких правил перевозки детей в автомобиле:</w:t>
      </w:r>
    </w:p>
    <w:p w:rsidR="00000462" w:rsidRPr="00000462" w:rsidRDefault="00000462" w:rsidP="00000462">
      <w:pPr>
        <w:numPr>
          <w:ilvl w:val="0"/>
          <w:numId w:val="2"/>
        </w:numPr>
        <w:spacing w:before="30" w:after="30" w:line="240" w:lineRule="auto"/>
        <w:ind w:left="105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</w:rPr>
        <w:t>На каждого малыша - отдельное место в машине.</w:t>
      </w:r>
    </w:p>
    <w:p w:rsidR="00000462" w:rsidRPr="00000462" w:rsidRDefault="00000462" w:rsidP="00000462">
      <w:pPr>
        <w:numPr>
          <w:ilvl w:val="0"/>
          <w:numId w:val="2"/>
        </w:numPr>
        <w:spacing w:before="30" w:after="30" w:line="240" w:lineRule="auto"/>
        <w:ind w:left="105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</w:rPr>
        <w:t>Все пассажиры автомобиля должны быть пристёгнуты.</w:t>
      </w:r>
    </w:p>
    <w:p w:rsidR="00000462" w:rsidRPr="00000462" w:rsidRDefault="00000462" w:rsidP="00000462">
      <w:pPr>
        <w:numPr>
          <w:ilvl w:val="0"/>
          <w:numId w:val="2"/>
        </w:numPr>
        <w:spacing w:before="30" w:after="30" w:line="240" w:lineRule="auto"/>
        <w:ind w:left="105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</w:rPr>
        <w:t>Все твёрдые и тяжёлые предметы в салоне машины должны быть закреплены.</w:t>
      </w:r>
    </w:p>
    <w:p w:rsidR="00000462" w:rsidRPr="00000462" w:rsidRDefault="00000462" w:rsidP="00000462">
      <w:pPr>
        <w:numPr>
          <w:ilvl w:val="0"/>
          <w:numId w:val="2"/>
        </w:numPr>
        <w:spacing w:before="30" w:after="30" w:line="240" w:lineRule="auto"/>
        <w:ind w:left="1050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b/>
          <w:bCs/>
          <w:i/>
          <w:iCs/>
          <w:color w:val="1C1C1C"/>
          <w:sz w:val="28"/>
        </w:rPr>
        <w:t>Во время поездки в автомобиле нельзя давать детям твёрдые игрушки.</w:t>
      </w:r>
    </w:p>
    <w:p w:rsidR="00000462" w:rsidRPr="00000462" w:rsidRDefault="00000462" w:rsidP="0000046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color w:val="1C1C1C"/>
          <w:sz w:val="28"/>
        </w:rPr>
        <w:t> </w:t>
      </w:r>
    </w:p>
    <w:p w:rsidR="00000462" w:rsidRPr="00000462" w:rsidRDefault="00000462" w:rsidP="0000046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i/>
          <w:iCs/>
          <w:color w:val="1C1C1C"/>
          <w:sz w:val="28"/>
        </w:rPr>
        <w:t>Жизнь – это самое дорогое, что есть у человека.</w:t>
      </w:r>
    </w:p>
    <w:p w:rsidR="00000462" w:rsidRPr="00000462" w:rsidRDefault="00000462" w:rsidP="00000462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00462">
        <w:rPr>
          <w:rFonts w:ascii="Quattrocento Sans" w:eastAsia="Times New Roman" w:hAnsi="Quattrocento Sans" w:cs="Calibri"/>
          <w:i/>
          <w:iCs/>
          <w:color w:val="1C1C1C"/>
          <w:sz w:val="28"/>
        </w:rPr>
        <w:t>Поэтому не экономьте на безопасности своих детей!</w:t>
      </w:r>
    </w:p>
    <w:p w:rsidR="00000462" w:rsidRPr="00000462" w:rsidRDefault="00000462" w:rsidP="00000462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drawing>
          <wp:inline distT="0" distB="0" distL="0" distR="0">
            <wp:extent cx="3810000" cy="1504950"/>
            <wp:effectExtent l="19050" t="0" r="0" b="0"/>
            <wp:docPr id="1" name="Рисунок 1" descr="hello_html_4818d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818d3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7AB" w:rsidRDefault="003837AB"/>
    <w:sectPr w:rsidR="0038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4235C"/>
    <w:multiLevelType w:val="multilevel"/>
    <w:tmpl w:val="6518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D3E38"/>
    <w:multiLevelType w:val="multilevel"/>
    <w:tmpl w:val="8CB6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62"/>
    <w:rsid w:val="00000462"/>
    <w:rsid w:val="003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00462"/>
  </w:style>
  <w:style w:type="character" w:customStyle="1" w:styleId="c6">
    <w:name w:val="c6"/>
    <w:basedOn w:val="a0"/>
    <w:rsid w:val="00000462"/>
  </w:style>
  <w:style w:type="character" w:customStyle="1" w:styleId="c1">
    <w:name w:val="c1"/>
    <w:basedOn w:val="a0"/>
    <w:rsid w:val="00000462"/>
  </w:style>
  <w:style w:type="paragraph" w:customStyle="1" w:styleId="c3">
    <w:name w:val="c3"/>
    <w:basedOn w:val="a"/>
    <w:rsid w:val="0000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00462"/>
  </w:style>
  <w:style w:type="character" w:customStyle="1" w:styleId="c14">
    <w:name w:val="c14"/>
    <w:basedOn w:val="a0"/>
    <w:rsid w:val="00000462"/>
  </w:style>
  <w:style w:type="character" w:customStyle="1" w:styleId="c16">
    <w:name w:val="c16"/>
    <w:basedOn w:val="a0"/>
    <w:rsid w:val="00000462"/>
  </w:style>
  <w:style w:type="character" w:styleId="a3">
    <w:name w:val="Hyperlink"/>
    <w:basedOn w:val="a0"/>
    <w:uiPriority w:val="99"/>
    <w:semiHidden/>
    <w:unhideWhenUsed/>
    <w:rsid w:val="00000462"/>
    <w:rPr>
      <w:color w:val="0000FF"/>
      <w:u w:val="single"/>
    </w:rPr>
  </w:style>
  <w:style w:type="character" w:customStyle="1" w:styleId="c11">
    <w:name w:val="c11"/>
    <w:basedOn w:val="a0"/>
    <w:rsid w:val="00000462"/>
  </w:style>
  <w:style w:type="paragraph" w:customStyle="1" w:styleId="c9">
    <w:name w:val="c9"/>
    <w:basedOn w:val="a"/>
    <w:rsid w:val="0000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zakon-auto.ru/pdd/transportation-of-people.php&amp;sa=D&amp;ust=1603036261644000&amp;usg=AOvVaw0zeFVdsyuwkT4Wjv3TJM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ProFix</dc:creator>
  <cp:keywords/>
  <dc:description/>
  <cp:lastModifiedBy>ProFix</cp:lastModifiedBy>
  <cp:revision>3</cp:revision>
  <dcterms:created xsi:type="dcterms:W3CDTF">2021-03-22T07:38:00Z</dcterms:created>
  <dcterms:modified xsi:type="dcterms:W3CDTF">2021-03-22T07:39:00Z</dcterms:modified>
</cp:coreProperties>
</file>